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5F5F5"/>
          <w:lang w:eastAsia="ru-RU"/>
        </w:rPr>
        <w:t>Информация о сроках, местах и порядке подачи и рассмотрения апелляций участ</w:t>
      </w:r>
      <w:r w:rsidRPr="005258F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ников государственной итоговой аттестации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</w:t>
      </w:r>
      <w:proofErr w:type="gramStart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апелляционную  комиссию</w:t>
      </w:r>
      <w:proofErr w:type="gramEnd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Апелляции не принимаются: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- по вопросам содержания и структуры контрольных измерительных материалов по учебным предметам;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- 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Апелляцию о нарушении установленного порядка проведения ГИА по учебному предмету участник ГИА подает</w:t>
      </w:r>
      <w:r w:rsidRPr="00525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 </w:t>
      </w: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в день проведения экзамена по соответствующему учебному предмету члену (уполномоченному представителю) ГЭК, не покидая ППЭ.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</w:t>
      </w:r>
      <w:proofErr w:type="gramStart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апелляционную  комиссию</w:t>
      </w:r>
      <w:proofErr w:type="gramEnd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Апелляционная комиссия рассматривает апелляцию о нарушении установленного порядка проведения ГИА в течение двух рабочих дней.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об отклонении апелляции;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об удовлетворении апелляции.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lastRenderedPageBreak/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5F5F5"/>
          <w:lang w:eastAsia="ru-RU"/>
        </w:rPr>
        <w:t>Апелляция о несогласии с выставленными баллами подаётся</w:t>
      </w:r>
      <w:r w:rsidRPr="0052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обучающимися – руководителю образовательной организации, где они обучались;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Руководитель образовательной организации незамедлительно передает апелляцию в апелляционную комиссию.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Апелляционная комиссия рассматривает апелляцию о несогласии с вставленными баллами в течение четырех рабочих дней с момента ее поступления в апелляционную комиссию. По результатам рассмотрения апелляции о несогласии с выставленными </w:t>
      </w:r>
      <w:proofErr w:type="gramStart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баллами  комиссия</w:t>
      </w:r>
      <w:proofErr w:type="gramEnd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принимает одно из решений: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об отклонении апелляции и сохранении выставленных баллов;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об удовлетворении апелляции и изменении баллов.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При рассмотрении апелляции о несогласии с выставленными баллами апелляционная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При возникновении спорных вопросов по оцениванию заданий с развернутым </w:t>
      </w:r>
      <w:proofErr w:type="gramStart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ответом  комиссия</w:t>
      </w:r>
      <w:proofErr w:type="gramEnd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</w:t>
      </w: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lastRenderedPageBreak/>
        <w:t xml:space="preserve">должностные лица </w:t>
      </w:r>
      <w:proofErr w:type="spellStart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Рособрнадзора</w:t>
      </w:r>
      <w:proofErr w:type="spellEnd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, министерства образования Оренбургской области.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258FC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258FC">
        <w:rPr>
          <w:rFonts w:ascii="Calibri Light" w:eastAsia="Times New Roman" w:hAnsi="Calibri Light" w:cs="Calibri Light"/>
          <w:b/>
          <w:bCs/>
          <w:color w:val="0000FF"/>
          <w:kern w:val="36"/>
          <w:sz w:val="28"/>
          <w:szCs w:val="28"/>
          <w:shd w:val="clear" w:color="auto" w:fill="FFFFFF"/>
          <w:lang w:eastAsia="ru-RU"/>
        </w:rPr>
        <w:t>Информация о сроках, местах и порядке информирования о результатах ОГЭ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экзаменационных работ осуществляется предметными комиссиями, состав которых утверждается министерством.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 Обработка и проверка экзаменационных работ </w:t>
      </w:r>
      <w:proofErr w:type="gramStart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занимает</w:t>
      </w:r>
      <w:proofErr w:type="gramEnd"/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более 10 рабочих дней. 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ГЭК на своем заседании рассматривает результаты ОГЭ и ГВЭ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 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организации. Указанный день является официальным днем объявления результатов.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Местом получения результатов ОГЭ, ГВЭ является школа, в которой обучается девятиклассник.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      Результаты ГИА признаются удовлетворительными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  <w:r w:rsidRPr="005258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 </w:t>
      </w:r>
      <w:r w:rsidRPr="0052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Pr="0052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сентября текущего год</w:t>
      </w: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сроки и формах, устанавливаемых настоящим Порядком.</w:t>
      </w:r>
    </w:p>
    <w:p w:rsidR="005258FC" w:rsidRPr="005258FC" w:rsidRDefault="005258FC" w:rsidP="00525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РАСПИСАНИЕ ОГЭ-2025: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Досрочный период: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апреля (вторник) – математика;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апреля (пятница) – русский язык;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апреля (вторник) – информатика, литература, обществознание, химия;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мая (вторник) – биология, география, иностранные языки (английский, испанский, немецкий, французский), история, физика.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Резервные сроки досрочного периода: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 (понедельник) – математика;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мая (вторник) – информатика, литература, обществознание, химия;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мая (среда) – биология, география, иностранные языки (английский, испанский, немецкий, французский), история, физика;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(четверг) – русский язык;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мая (суббота) – по всем учебным предметам;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период: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мая (среда) – иностранные языки (английский, испанский, немецкий, французский);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мая (четверг) – иностранные языки (английский, испанский, немецкий, французский);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мая (понедельник) – биология, информатика, обществознание, химия;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 (четверг) – география, история, физика, химия;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июня (вторник) – математика;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 (пятница) – география, информатика, обществознание;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июня (понедельник) – русский язык;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 июня (понедельник) – биология, информатика, литература, физика.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Резервные дни основного периода: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июня (четверг) – русский язык;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 (пятница) – по всем учебным предметам (кроме русского языка</w:t>
      </w: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математики);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июня (суббота) – по всем учебным предметам (кроме русского языка</w:t>
      </w: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математики);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(понедельник) –математика;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 (вторник) – по всем учебным предметам;</w:t>
      </w:r>
    </w:p>
    <w:p w:rsidR="005258FC" w:rsidRPr="005258FC" w:rsidRDefault="005258FC" w:rsidP="005258FC">
      <w:pPr>
        <w:shd w:val="clear" w:color="auto" w:fill="FFFFFF"/>
        <w:spacing w:before="225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июля (среда) – по всем учебным предметам;</w:t>
      </w:r>
    </w:p>
    <w:p w:rsidR="005C55A8" w:rsidRDefault="005C55A8">
      <w:bookmarkStart w:id="0" w:name="_GoBack"/>
      <w:bookmarkEnd w:id="0"/>
    </w:p>
    <w:sectPr w:rsidR="005C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05"/>
    <w:rsid w:val="00004205"/>
    <w:rsid w:val="005258FC"/>
    <w:rsid w:val="005C55A8"/>
    <w:rsid w:val="00E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903EB-F17B-4653-B19C-192D5637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2025-06-18T05:09:00Z</dcterms:created>
  <dcterms:modified xsi:type="dcterms:W3CDTF">2025-06-18T05:09:00Z</dcterms:modified>
</cp:coreProperties>
</file>